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2"/>
        <w:gridCol w:w="3232"/>
        <w:gridCol w:w="11056"/>
      </w:tblGrid>
      <w:tr w:rsidR="00926999" w:rsidRPr="00834B7C" w:rsidTr="00606A5C">
        <w:tc>
          <w:tcPr>
            <w:tcW w:w="562" w:type="dxa"/>
          </w:tcPr>
          <w:p w:rsidR="00926999" w:rsidRPr="00834B7C" w:rsidRDefault="00AB5531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9" w:rsidRPr="00834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056" w:type="dxa"/>
          </w:tcPr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834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834B7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D416CA" w:rsidRPr="00834B7C" w:rsidTr="00606A5C">
        <w:tc>
          <w:tcPr>
            <w:tcW w:w="14850" w:type="dxa"/>
            <w:gridSpan w:val="3"/>
          </w:tcPr>
          <w:p w:rsidR="00B86121" w:rsidRPr="00834B7C" w:rsidRDefault="00B86121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Ивановна старший научный сотрудник химико-экологической лаборатории (1 ед.)</w:t>
            </w:r>
          </w:p>
          <w:p w:rsidR="00D416CA" w:rsidRPr="00834B7C" w:rsidRDefault="001B5D4C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201</w:t>
            </w:r>
            <w:r w:rsidR="00931AFD" w:rsidRPr="00834B7C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D416CA" w:rsidRPr="00834B7C" w:rsidTr="00606A5C">
        <w:tc>
          <w:tcPr>
            <w:tcW w:w="14850" w:type="dxa"/>
            <w:gridSpan w:val="3"/>
          </w:tcPr>
          <w:p w:rsidR="00D416CA" w:rsidRPr="00834B7C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E0211F" w:rsidRPr="00834B7C" w:rsidTr="00606A5C">
        <w:trPr>
          <w:trHeight w:val="838"/>
        </w:trPr>
        <w:tc>
          <w:tcPr>
            <w:tcW w:w="562" w:type="dxa"/>
          </w:tcPr>
          <w:p w:rsidR="00E0211F" w:rsidRPr="00834B7C" w:rsidRDefault="00E0211F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E0211F" w:rsidRPr="00834B7C" w:rsidRDefault="00E0211F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056" w:type="dxa"/>
          </w:tcPr>
          <w:p w:rsidR="00E0211F" w:rsidRPr="00834B7C" w:rsidRDefault="00BA4E14" w:rsidP="00A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124" w:rsidRPr="00834B7C" w:rsidTr="00606A5C">
        <w:tc>
          <w:tcPr>
            <w:tcW w:w="562" w:type="dxa"/>
            <w:vMerge w:val="restart"/>
          </w:tcPr>
          <w:p w:rsidR="00BF6124" w:rsidRPr="00834B7C" w:rsidRDefault="00BF6124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BF6124" w:rsidRPr="00834B7C" w:rsidRDefault="00BF6124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056" w:type="dxa"/>
            <w:shd w:val="clear" w:color="auto" w:fill="auto"/>
          </w:tcPr>
          <w:p w:rsidR="00BF6124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E.I.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an ecological trail as a means of formation an culture of the population and preserving rare, protected species of flora // IOP Conference Series: Earth and Environmental Science -2019. Conf. Ser. 392 012004. P. 1- 7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DOI:10.1088/1755-1315/392/1/012004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E.I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Morphological and biological characteristics of some anthropogenic plant communities in the lower Irtysh floodplain // IOP Conference Series: Earth and Environmental Science -2019. Conf. Ser. 392 012005. P. 1- 6.</w:t>
            </w:r>
          </w:p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DOI:10.1088/1755-1315/392/1/012005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E.I.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Accumulation of heavy metals with the lichen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thalli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834B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Cladonia</w:t>
            </w:r>
            <w:proofErr w:type="spellEnd"/>
            <w:r w:rsidRPr="00834B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rangiferina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at the roadside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phytocenoses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West Siberian Subarctic // IOP Conference Series: Earth and Environmental Science – 2019. Conf. Ser. 395 012045. P. 1-5. DOI:10.1088/1755-1315/395/1/012045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Characteristics of the Accumulation of Heavy Metals in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Ecotonal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Ecosystems of the West-Siberian Subarctic //AIP Conference  Proceedings. 2101– 2019.  P. 020003-1–020003-7. DOI: 10.1063/1.5099595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E.I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Identifying tissue sap toxicity in certain plantain species by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bioindication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IOP Conference Series: Earth and Environmental Science – 2019. Conf. Ser. 226 012038. P. 1-6. DOI:10.1088/1755-1315/226/1/012038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85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Kharitontsev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B.S.,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E.I.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Translocation of rare plant species as a method of biodiversity preservation in specially protected natural areas //IOP Conference Series: Earth and Environmental Science – 2019. Conf. Ser. 226 012037. P. 1-7.</w:t>
            </w:r>
            <w:r w:rsidR="0085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DOI:10.1088/1755-1315/226/1/012037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B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Kharitintsev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Characteristic properties of the genesis of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Alnus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incana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Moench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associations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south of Western Siberia //E3S Web of Conferences  217, 09012. 2020. P. 1-8. DOI:10.1051/e3sconf/202021709012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Phytocenological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of environmental quality using the fluctuating asymmetry index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pendula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Roth  /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IOP Conference Series: Earth and Environmental Science – 2020. Conf.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Serits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595 012011. P. 1-7. DOI:10.1088/1755-1315/595/1/012011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B.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Kharitintsev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Features of the formation of vegetation on alkaline soils of anthropogenic origin //IOP Conference Series: Earth and Environmental Science – 2020. Conf.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Serits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595 012015. P. 1-8. DOI:10.1088/1755-1315/595/1/012015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7E2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impact of power lines on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phytocenoses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regional reserve “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Uporovsky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Tyumen Region, Russia</w:t>
            </w:r>
            <w:r w:rsidR="00FC357A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E3S Web of Conferences 164, 03048 -2020. – P. 1-8. DOI: 10.1051/e3sconf /202016407030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FC3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Assessment of the impact of railway traffic on the state of plant communities // E3S Web of Conferences 164, 03048 -2020. P. 1-8. </w:t>
            </w:r>
            <w:r w:rsidR="00FC357A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10.1051/e3sconf /202016403048</w:t>
            </w:r>
          </w:p>
        </w:tc>
      </w:tr>
      <w:tr w:rsidR="00FC357A" w:rsidRPr="00834B7C" w:rsidTr="00606A5C">
        <w:tc>
          <w:tcPr>
            <w:tcW w:w="562" w:type="dxa"/>
            <w:vMerge/>
          </w:tcPr>
          <w:p w:rsidR="00FC357A" w:rsidRPr="00834B7C" w:rsidRDefault="00FC357A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C357A" w:rsidRPr="00834B7C" w:rsidRDefault="00FC357A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FC357A" w:rsidRPr="00834B7C" w:rsidRDefault="00FC357A" w:rsidP="00FC3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Elena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Popova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,</w:t>
            </w:r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Synanthropization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and Species Diversity of Floodplain Ecosystems of the Ob-Irtysh </w:t>
            </w:r>
            <w:proofErr w:type="gramStart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Basin  /</w:t>
            </w:r>
            <w:proofErr w:type="gramEnd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/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Acta</w:t>
            </w:r>
            <w:proofErr w:type="spellEnd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Biologica</w:t>
            </w:r>
            <w:proofErr w:type="spellEnd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Sibirica</w:t>
            </w:r>
            <w:proofErr w:type="spellEnd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7- 2021. P. 545-558</w:t>
            </w:r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10.3897/abs.7.e78477</w:t>
            </w:r>
          </w:p>
        </w:tc>
      </w:tr>
      <w:tr w:rsidR="00FC357A" w:rsidRPr="00834B7C" w:rsidTr="00606A5C">
        <w:tc>
          <w:tcPr>
            <w:tcW w:w="562" w:type="dxa"/>
            <w:vMerge/>
          </w:tcPr>
          <w:p w:rsidR="00FC357A" w:rsidRPr="00834B7C" w:rsidRDefault="00FC357A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C357A" w:rsidRPr="00834B7C" w:rsidRDefault="00FC357A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FC357A" w:rsidRPr="00834B7C" w:rsidRDefault="00FC357A" w:rsidP="00FC3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B.</w:t>
            </w:r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Kharitintsev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,</w:t>
            </w:r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E.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Popova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.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Assessment of Plant Biodiversity around the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Tobolsk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Industrial Site 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// IOP Conf. Series: Earth and Environmental Science 937, 022001 – 2021.  P. 1-7.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10.1088/1755-1315/937/2/022001</w:t>
            </w:r>
          </w:p>
        </w:tc>
      </w:tr>
      <w:tr w:rsidR="00FC357A" w:rsidRPr="00834B7C" w:rsidTr="00606A5C">
        <w:tc>
          <w:tcPr>
            <w:tcW w:w="562" w:type="dxa"/>
            <w:vMerge/>
          </w:tcPr>
          <w:p w:rsidR="00FC357A" w:rsidRPr="00834B7C" w:rsidRDefault="00FC357A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C357A" w:rsidRPr="00834B7C" w:rsidRDefault="00FC357A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FC357A" w:rsidRPr="00834B7C" w:rsidRDefault="00FC357A" w:rsidP="00FC35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834B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834B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Distribution of heavy metals in plant </w:t>
            </w:r>
            <w:proofErr w:type="spellStart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ommunities</w:t>
            </w:r>
            <w:proofErr w:type="spellEnd"/>
            <w:r w:rsidRPr="00834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the West Siberian Arctic and Subarctic // E3S Web of Conferences 284, 01009 -2021. P. 1-7.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10.1051/e3sconf/202128401009</w:t>
            </w:r>
          </w:p>
        </w:tc>
      </w:tr>
      <w:tr w:rsidR="00FC357A" w:rsidRPr="00834B7C" w:rsidTr="00606A5C">
        <w:tc>
          <w:tcPr>
            <w:tcW w:w="562" w:type="dxa"/>
            <w:vMerge/>
          </w:tcPr>
          <w:p w:rsidR="00FC357A" w:rsidRPr="00834B7C" w:rsidRDefault="00FC357A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C357A" w:rsidRPr="00834B7C" w:rsidRDefault="00FC357A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FC357A" w:rsidRPr="00834B7C" w:rsidRDefault="00FC357A" w:rsidP="00FC3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E.  </w:t>
            </w:r>
            <w:proofErr w:type="spellStart"/>
            <w:r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Protection of rare and protected species of flora in large petrochemical projects//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Sibirica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8: (2022) P.1–16. DOI:10.14258/abs.v8.e01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  <w:shd w:val="clear" w:color="auto" w:fill="auto"/>
          </w:tcPr>
          <w:p w:rsidR="007E22C5" w:rsidRPr="00834B7C" w:rsidRDefault="007E22C5" w:rsidP="00FC35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C357A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Popova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Influence of Anthropogenic Load in Plant Communities with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Pinus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sylvestris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 In the West Siberian Subarctic Region. In: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Beskopylny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A.,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Shamtsyan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M.,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Artiukh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V. (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XV International Scientific Conference “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Interagromash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2022”.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Interagromash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2022. Lecture Notes in Networks and Systems,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575. Springer, Cham. </w:t>
            </w:r>
            <w:r w:rsidR="00FC357A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  142–149. </w:t>
            </w:r>
            <w:r w:rsidR="00FC357A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="00FC357A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10.1007/978-3-031-21219-2_14   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7E22C5" w:rsidRPr="00834B7C" w:rsidRDefault="00FC357A" w:rsidP="00FC35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Kharitontcev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Allayarova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Characteristic Properties of the Vegetation Cover of the Irtysh River Floodplain in the Vicinity of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Tobolsk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In: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Beskopylny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Shamtsyan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Artiukh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 (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XV International Scientific Conference “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Interagromash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2022”.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Interagromash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2022. Lecture Notes in Networks and Systems,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575. Springer, Cham.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2023. 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 59–71.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10.1007/978-3-031-21219-2_6    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7E22C5" w:rsidRPr="00834B7C" w:rsidRDefault="00FC357A" w:rsidP="00FC35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Kharitontsev</w:t>
            </w:r>
            <w:proofErr w:type="spellEnd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B., </w:t>
            </w:r>
            <w:proofErr w:type="spellStart"/>
            <w:r w:rsidR="007E22C5" w:rsidRPr="00834B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="007E22C5" w:rsidRPr="00834B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E. </w:t>
            </w:r>
            <w:proofErr w:type="spellStart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Phytocenoses</w:t>
            </w:r>
            <w:proofErr w:type="spellEnd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7E22C5" w:rsidRPr="00834B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Tilia</w:t>
            </w:r>
            <w:proofErr w:type="spellEnd"/>
            <w:r w:rsidR="007E22C5" w:rsidRPr="00834B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22C5" w:rsidRPr="00834B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cordata</w:t>
            </w:r>
            <w:proofErr w:type="spellEnd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Mill. </w:t>
            </w:r>
            <w:proofErr w:type="gramStart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some areas of the south of the Tyumen region // E3S Web of Conferences 371, 01096</w:t>
            </w:r>
            <w:r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E22C5" w:rsidRPr="00834B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2023. P. 1-8. </w:t>
            </w:r>
            <w:hyperlink r:id="rId7" w:history="1">
              <w:r w:rsidRPr="00834B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DOI</w:t>
              </w:r>
              <w:r w:rsidRPr="00834B7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: </w:t>
              </w:r>
              <w:r w:rsidR="007E22C5" w:rsidRPr="00834B7C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10.1051/e3sconf/202337101096</w:t>
              </w:r>
            </w:hyperlink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7E22C5" w:rsidRPr="00834B7C" w:rsidRDefault="00FC357A" w:rsidP="00FC3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Ecological and chemical characteristics of well water in the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Tobolsk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Tyumen region // 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BIO Web of Conferences 65, 04001-2023. P. 1-6. 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10.1051/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bioconf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/20236504001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7E22C5" w:rsidRPr="00834B7C" w:rsidRDefault="00FC357A" w:rsidP="00FC3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7E22C5"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E22C5"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Popova</w:t>
            </w:r>
            <w:proofErr w:type="spellEnd"/>
            <w:r w:rsidR="007E22C5"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E.</w:t>
            </w:r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Unauthorized landfills of the city of </w:t>
            </w:r>
            <w:proofErr w:type="spellStart"/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Tobolsk</w:t>
            </w:r>
            <w:proofErr w:type="spellEnd"/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Tobolsk</w:t>
            </w:r>
            <w:proofErr w:type="spellEnd"/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 as a source of environmental pollution // E3S Web of Conferences 431, 04014 -2023. P. 1-7. 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7E22C5"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10.1051/e3sconf/202343104014</w:t>
            </w:r>
          </w:p>
        </w:tc>
      </w:tr>
      <w:tr w:rsidR="007E22C5" w:rsidRPr="00834B7C" w:rsidTr="00606A5C">
        <w:tc>
          <w:tcPr>
            <w:tcW w:w="562" w:type="dxa"/>
            <w:vMerge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7E22C5" w:rsidRPr="00834B7C" w:rsidRDefault="007E22C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6" w:type="dxa"/>
          </w:tcPr>
          <w:p w:rsidR="007E22C5" w:rsidRPr="00834B7C" w:rsidRDefault="00FC357A" w:rsidP="00F0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Chemagin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Drabovich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Y., </w:t>
            </w:r>
            <w:proofErr w:type="spellStart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Popova</w:t>
            </w:r>
            <w:proofErr w:type="spellEnd"/>
            <w:r w:rsidR="007E22C5" w:rsidRPr="00834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Downstream migration of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Burbot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Larvae (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Lota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lota</w:t>
            </w:r>
            <w:proofErr w:type="spellEnd"/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the section of the Irtysh River// E3S Web of Conferences 4622, 01024 -2023. P. 1-7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DOI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7E22C5"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10.1051/e3sconf/202346201024</w:t>
            </w:r>
          </w:p>
        </w:tc>
      </w:tr>
      <w:tr w:rsidR="007E22C5" w:rsidRPr="00834B7C" w:rsidTr="00606A5C">
        <w:tc>
          <w:tcPr>
            <w:tcW w:w="562" w:type="dxa"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2" w:type="dxa"/>
          </w:tcPr>
          <w:p w:rsidR="007E22C5" w:rsidRPr="00834B7C" w:rsidRDefault="007E22C5" w:rsidP="0001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012C9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1056" w:type="dxa"/>
          </w:tcPr>
          <w:p w:rsidR="007E22C5" w:rsidRPr="00834B7C" w:rsidRDefault="007E22C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2C5" w:rsidRPr="00834B7C" w:rsidTr="00606A5C">
        <w:tc>
          <w:tcPr>
            <w:tcW w:w="562" w:type="dxa"/>
            <w:vMerge w:val="restart"/>
          </w:tcPr>
          <w:p w:rsidR="007E22C5" w:rsidRPr="00834B7C" w:rsidRDefault="007E22C5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  <w:vMerge w:val="restart"/>
          </w:tcPr>
          <w:p w:rsidR="007E22C5" w:rsidRPr="00834B7C" w:rsidRDefault="007E22C5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грантах, НИР, НИОКР или ином виде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7E22C5" w:rsidRPr="00834B7C" w:rsidRDefault="007E22C5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1056" w:type="dxa"/>
          </w:tcPr>
          <w:p w:rsidR="007E22C5" w:rsidRPr="00834B7C" w:rsidRDefault="00F14DE9" w:rsidP="00F1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 проекта</w:t>
            </w:r>
          </w:p>
        </w:tc>
      </w:tr>
      <w:tr w:rsidR="00F14DE9" w:rsidRPr="00834B7C" w:rsidTr="00606A5C">
        <w:tc>
          <w:tcPr>
            <w:tcW w:w="562" w:type="dxa"/>
            <w:vMerge/>
          </w:tcPr>
          <w:p w:rsidR="00F14DE9" w:rsidRPr="00834B7C" w:rsidRDefault="00F14DE9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F14DE9" w:rsidRPr="00834B7C" w:rsidRDefault="00F14DE9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14DE9" w:rsidRPr="00834B7C" w:rsidRDefault="00285DF3" w:rsidP="00285DF3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4DE9" w:rsidRPr="00834B7C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DE9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4DE9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состояния растительности в районе Тобольской промышленной площадки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F14DE9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учета НИОКТР АААА-А17-117073110006-1. Заказчик – ООО «СИБУР-Тобольск».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2017-2023 гг.</w:t>
            </w:r>
            <w:r w:rsidR="00F14DE9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F02472" w:rsidRPr="00834B7C" w:rsidTr="00606A5C">
        <w:tc>
          <w:tcPr>
            <w:tcW w:w="562" w:type="dxa"/>
            <w:vMerge/>
          </w:tcPr>
          <w:p w:rsidR="00F02472" w:rsidRPr="00834B7C" w:rsidRDefault="00F02472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F02472" w:rsidRPr="00834B7C" w:rsidRDefault="00F02472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02472" w:rsidRPr="00834B7C" w:rsidRDefault="00285DF3" w:rsidP="00285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472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реализации проекта создания экологической тропы в районе площадки строительства объекта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хозяйства». Номер государственного учета НИОКТР АААА-А18-118081090003-1. Заказчик – ООО «Западно-Сибирский Нефтехимический Комбинат». 2018–2020 гг</w:t>
            </w:r>
            <w:r w:rsidRPr="00834B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02472" w:rsidRPr="00834B7C" w:rsidTr="00606A5C">
        <w:tc>
          <w:tcPr>
            <w:tcW w:w="562" w:type="dxa"/>
            <w:vMerge/>
          </w:tcPr>
          <w:p w:rsidR="00F02472" w:rsidRPr="00834B7C" w:rsidRDefault="00F02472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F02472" w:rsidRPr="00834B7C" w:rsidRDefault="00F02472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02472" w:rsidRPr="00834B7C" w:rsidRDefault="00285DF3" w:rsidP="00285D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472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Выполнение  работ по эколого-образовательному, просветительскому развитию и обслуживанию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Экотроп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» в районе площадки Западно-Сибирского комплекса глубокой переработки углеводородного сырья (УВС) в полиолефины мощностью 2,0 млн. тонн в год с соответствующими объектами общезаводского хозяйства (ОЗХ) (г. Тобольск, Тюменская область)». Заказчик – ООО «Западно-Сибирский Нефтехимический Комбинат». 2020-2023 гг.</w:t>
            </w:r>
            <w:r w:rsidR="00F02472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4155BB">
            <w:pPr>
              <w:tabs>
                <w:tab w:val="left" w:pos="284"/>
                <w:tab w:val="left" w:pos="426"/>
                <w:tab w:val="left" w:pos="993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 качестве исполнителя</w:t>
            </w:r>
          </w:p>
        </w:tc>
      </w:tr>
      <w:tr w:rsidR="004155BB" w:rsidRPr="00834B7C" w:rsidTr="00045631">
        <w:trPr>
          <w:trHeight w:val="1392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045631" w:rsidP="00045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«Мониторинг растительности и животного мира в районе площадки строительства объекта «Западно-Сибирский комплекс глубокой переработки углеводородного сырья (УВС) в полиолефины мощностью 2,0 млн. тонн в год с соответствующими объектами общезаводского хозяйства (ОЗХ)». Номер государственного учета НИОКТР АААА-</w:t>
            </w:r>
            <w:r w:rsidRPr="00834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А20-120090290031-9.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Заказчик – ООО «Западно-Сибирский Нефтехимический Комбинат». 2015 – 2020 гг.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045631" w:rsidP="0004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в зоне влияния объект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 на стадии эксплуатации и изучению биоразнообразия и таксономического состава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маршрутах экологической тропы. Заказчик – ООО «Западно-Сибирский Нефтехимический Комбинат». 2021-2023 гг.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045631" w:rsidP="00045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учно-исследовательские работы на тему: "Гидробиологические исследования озера </w:t>
            </w:r>
            <w:proofErr w:type="spellStart"/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>Мувенглор</w:t>
            </w:r>
            <w:proofErr w:type="spellEnd"/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парка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>. Заказчик – бюджетное учреждение Ханты-Мансийского автономного округа – Югры «Природный парк «</w:t>
            </w:r>
            <w:proofErr w:type="spellStart"/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="004155B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14850" w:type="dxa"/>
            <w:gridSpan w:val="3"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4155BB" w:rsidRPr="00834B7C" w:rsidRDefault="004155B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1056" w:type="dxa"/>
          </w:tcPr>
          <w:p w:rsidR="004155BB" w:rsidRPr="00834B7C" w:rsidRDefault="004155BB" w:rsidP="007F034E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5BB" w:rsidRPr="00834B7C" w:rsidTr="003C414F">
        <w:trPr>
          <w:trHeight w:val="528"/>
        </w:trPr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056" w:type="dxa"/>
          </w:tcPr>
          <w:p w:rsidR="004155BB" w:rsidRPr="00834B7C" w:rsidRDefault="004155BB" w:rsidP="007F03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3C5410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056" w:type="dxa"/>
          </w:tcPr>
          <w:p w:rsidR="004155BB" w:rsidRPr="00834B7C" w:rsidRDefault="004155BB" w:rsidP="004A5AAF">
            <w:pPr>
              <w:shd w:val="clear" w:color="auto" w:fill="FFFFFF"/>
              <w:ind w:left="31" w:firstLine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Попова Е. И.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Клюсова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 Накопление тяжелых металлов почвой вблизи территории хранения твердых бытовых отходов // Природное и историко-культурное наследие Сибири: прошлое, настоящее, будущее: сборник тезисов I(XVI) Всероссийской научно-практической конференции (г. Тобольск, 16–19 ноября 2022 г.). – Тобольск: ИП </w:t>
            </w:r>
            <w:proofErr w:type="spellStart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Жмуров</w:t>
            </w:r>
            <w:proofErr w:type="spellEnd"/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2022. – С.  </w:t>
            </w: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52–53. </w:t>
            </w:r>
          </w:p>
          <w:p w:rsidR="004155BB" w:rsidRPr="00834B7C" w:rsidRDefault="004155BB" w:rsidP="004A5AAF">
            <w:pPr>
              <w:shd w:val="clear" w:color="auto" w:fill="FFFFFF"/>
              <w:ind w:left="31" w:firstLine="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34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URL: https://www.tobscience.ru/index.php/9-korotkie-novosti/522-prirodnoe-i-istoriko-kulturnoe-nasledie-sibiri-proshloe-nastoyashchee-budushchee.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1056" w:type="dxa"/>
          </w:tcPr>
          <w:p w:rsidR="004155BB" w:rsidRPr="00834B7C" w:rsidRDefault="004155BB" w:rsidP="0009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Оппонирование кандидатской диссертации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Подлужной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А.С. «Аккумуляция тяжелых металлов в почве и древесных культурах рекреационных зон города Красноярска», представленную к защите на соискание ученой степени кандидата биологических наук по специальности 03.02.08 – экология (биология) на  диссертационном совете Д 999.114.02 ФГБОУ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ВО «ГАУ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Зауралья», 18.05.2019 г.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 диссертации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кандидатской / докторской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6" w:type="dxa"/>
          </w:tcPr>
          <w:p w:rsidR="004155BB" w:rsidRPr="00834B7C" w:rsidRDefault="004155BB" w:rsidP="00FD6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Отзыв на автореферат диссертации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М.У. на тему: «Влияние аллелей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глиади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глютенинкодирующих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локусов на качество зерна яровой пшеницы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Triticum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aestivum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L.», представленной на соискание ученой степени кандидата биологических наук по специальности: 4.1.2 «Селекция, семеноводство и биотехнология растений» (2023 г.)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4155BB" w:rsidRPr="00834B7C" w:rsidRDefault="004155BB" w:rsidP="0001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Проведенные научные экспертизы проектов, программ и отчетов с</w:t>
            </w:r>
            <w:r w:rsidR="00012C9B"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выдачей соответствующих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5BB" w:rsidRPr="00834B7C" w:rsidTr="00606A5C">
        <w:tc>
          <w:tcPr>
            <w:tcW w:w="562" w:type="dxa"/>
            <w:vMerge w:val="restart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  <w:vMerge w:val="restart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докладом 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1056" w:type="dxa"/>
          </w:tcPr>
          <w:p w:rsidR="004155BB" w:rsidRPr="00834B7C" w:rsidRDefault="004155BB" w:rsidP="00FD655F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Международная конференция студентов, аспирантов и молодых ученых «Перспективы развития фундаментальных наук» (23–26 апреля 2019 г., Томск). Доклад «Особенности накопления тяжелых металлов в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экотональных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 Западно-Сибирской Субарктики».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714A54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Экосистемные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менеджмент природных ресурсов» (28–30 ноября 2019 г., Тюмень). Доклад «Реализация экологических проектов в районе промышленной площадки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Запсибнефтехим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714A5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Доклад «Реализация системы экологического мониторинга в районе промышленной площадк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«ЗАПСИБНЕФТЕХИМ»» на слушаниях ОВОС  «Строительство промышленной установки по производству линейного альфа (ЛАО) –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гексен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-1, мощностью 50 тысяч тонн в год на площадке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ЗапСибНефтехим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» в г. Тобольске, 15.07.2019 г.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714A54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секции «Лаборант-эколог» в образовательном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хороши», организованном МАУ «Центр реализации молодежных и профилактических программ г. Тобольска» и Комитетом по делам молодежи администрации г. Тобольска, 09.08.2019 г.</w:t>
            </w:r>
          </w:p>
        </w:tc>
      </w:tr>
      <w:tr w:rsidR="004155BB" w:rsidRPr="003C5410" w:rsidTr="002154CB">
        <w:trPr>
          <w:trHeight w:val="419"/>
        </w:trPr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1056" w:type="dxa"/>
          </w:tcPr>
          <w:p w:rsidR="004155BB" w:rsidRPr="00834B7C" w:rsidRDefault="004155BB" w:rsidP="002154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статью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Tetyannikov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N.A.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Bome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D.A.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Bazyuk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«Yield stability analysis in barley mutants using parametric and nonparametric biometry» (MS-23-273)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Scopus,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«SABRAO Journal of Breeding and Genetics» (28.09.2023).</w:t>
            </w:r>
          </w:p>
        </w:tc>
      </w:tr>
      <w:tr w:rsidR="004155BB" w:rsidRPr="00834B7C" w:rsidTr="00606A5C">
        <w:tc>
          <w:tcPr>
            <w:tcW w:w="562" w:type="dxa"/>
            <w:vMerge w:val="restart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  <w:vMerge w:val="restart"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1056" w:type="dxa"/>
          </w:tcPr>
          <w:p w:rsidR="004155BB" w:rsidRPr="00834B7C" w:rsidRDefault="004155BB" w:rsidP="000A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Благодарность ФГБУ «Уральское отделение Российской академии наук» (2019г.)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43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науки и высшего образования  Российской Федерации (2021г.)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:rsidR="004155BB" w:rsidRPr="00834B7C" w:rsidRDefault="004155BB" w:rsidP="003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городского, областного Совета</w:t>
            </w:r>
            <w:r w:rsidR="003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1056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55BB" w:rsidRPr="00834B7C" w:rsidTr="003C6D1F">
        <w:trPr>
          <w:trHeight w:val="493"/>
        </w:trPr>
        <w:tc>
          <w:tcPr>
            <w:tcW w:w="562" w:type="dxa"/>
            <w:vMerge w:val="restart"/>
          </w:tcPr>
          <w:p w:rsidR="004155BB" w:rsidRPr="00834B7C" w:rsidRDefault="00852226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32" w:type="dxa"/>
            <w:vMerge w:val="restart"/>
          </w:tcPr>
          <w:p w:rsidR="004155BB" w:rsidRPr="00834B7C" w:rsidRDefault="00852226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государственного задания в качестве исполнителя</w:t>
            </w:r>
          </w:p>
        </w:tc>
        <w:tc>
          <w:tcPr>
            <w:tcW w:w="11056" w:type="dxa"/>
          </w:tcPr>
          <w:p w:rsidR="004155BB" w:rsidRPr="00834B7C" w:rsidRDefault="004155BB" w:rsidP="00804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1. «Антропогенная трансформация пойменных экосистем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бассейна». Регистрационный № НИОКТР АААА–А19–119012190088–0. Тобольск: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РАН, 2019. (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BB" w:rsidRPr="00834B7C" w:rsidTr="003C6D1F">
        <w:trPr>
          <w:trHeight w:val="493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04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2. «Антропогенная трансформация пойменных экосистем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бассейна». Регистрационный № НИОКТР АААА–А19–119012190088–0. Тобольск: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РАН, 2020. (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BB" w:rsidRPr="00834B7C" w:rsidTr="003C6D1F">
        <w:trPr>
          <w:trHeight w:val="493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04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3. «Антропогенная трансформация пойменных экосистем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Обь–Иртышского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бассейна». Регистрационный № НИОКТР АААА–А19–119012190088–0. Тобольск: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РАН, 2021. (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BB" w:rsidRPr="00834B7C" w:rsidTr="003C6D1F">
        <w:trPr>
          <w:trHeight w:val="493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0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4. «Региональные особенности пространственно-временной дифференциации почв юга Тюменской области». Регистрационный № НИОКТР 122011900105-8. Тобольск: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РАН, 2022. (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BB" w:rsidRPr="00834B7C" w:rsidTr="003C6D1F">
        <w:trPr>
          <w:trHeight w:val="493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0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5. «Региональные особенности пространственно-временной дифференциации почв юга Тюменской области». Регистрационный № НИОКТР 122011900105-8. Тобольск: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РАН, 2022. (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5BB" w:rsidRPr="00834B7C" w:rsidTr="00606A5C">
        <w:tc>
          <w:tcPr>
            <w:tcW w:w="562" w:type="dxa"/>
            <w:vMerge w:val="restart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dxa"/>
            <w:vMerge w:val="restart"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  <w:tc>
          <w:tcPr>
            <w:tcW w:w="11056" w:type="dxa"/>
          </w:tcPr>
          <w:p w:rsidR="004155BB" w:rsidRPr="00834B7C" w:rsidRDefault="004155BB" w:rsidP="002154CB">
            <w:pPr>
              <w:pStyle w:val="a5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государственной экзаменационной комиссии (ГЭК) по направлению «Экология и природопользование»  и «Биология, профиль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безопасность», очной формы обучения, Тобольский педагогический институт им. Д. И. Менделеева (филиал) ФГАОУ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Тюменского государственного университета, г. Тобольск (2019-2023 гг.)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2154CB">
            <w:pPr>
              <w:pStyle w:val="a5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государственной экзаменационной комиссии (ГЭК) по направлению «Биология» ФГАОУ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университет», Институт биологии, г. Тюмень (2019-2023 гг.)</w:t>
            </w:r>
          </w:p>
        </w:tc>
      </w:tr>
      <w:tr w:rsidR="004155BB" w:rsidRPr="00834B7C" w:rsidTr="00606A5C">
        <w:tc>
          <w:tcPr>
            <w:tcW w:w="562" w:type="dxa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:rsidR="004155BB" w:rsidRPr="00834B7C" w:rsidRDefault="004155BB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работа </w:t>
            </w:r>
          </w:p>
          <w:p w:rsidR="004155BB" w:rsidRPr="00834B7C" w:rsidRDefault="004155BB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</w:t>
            </w:r>
          </w:p>
          <w:p w:rsidR="004155BB" w:rsidRPr="00834B7C" w:rsidRDefault="004155BB" w:rsidP="004E0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программ научного профиля</w:t>
            </w:r>
          </w:p>
        </w:tc>
        <w:tc>
          <w:tcPr>
            <w:tcW w:w="11056" w:type="dxa"/>
          </w:tcPr>
          <w:p w:rsidR="004155BB" w:rsidRPr="00834B7C" w:rsidRDefault="004155BB" w:rsidP="000E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Проведение лекций, практических и лабораторных занятий по экологии, экологической безопасности, экологическому аудиту и менеджменту, оценке воздействия на окружающую среду в Тобольском педагогическом институте им. Д.И. Менделеева (филиал) Тюменского государственного университета</w:t>
            </w:r>
          </w:p>
        </w:tc>
      </w:tr>
      <w:tr w:rsidR="004155BB" w:rsidRPr="00834B7C" w:rsidTr="002154CB">
        <w:trPr>
          <w:trHeight w:val="439"/>
        </w:trPr>
        <w:tc>
          <w:tcPr>
            <w:tcW w:w="562" w:type="dxa"/>
            <w:vMerge w:val="restart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  <w:vMerge w:val="restart"/>
          </w:tcPr>
          <w:p w:rsidR="004155BB" w:rsidRPr="00834B7C" w:rsidRDefault="004155BB" w:rsidP="001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Конкурсной комиссии, научно-технического совета,</w:t>
            </w:r>
          </w:p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1056" w:type="dxa"/>
          </w:tcPr>
          <w:p w:rsidR="004155BB" w:rsidRPr="00834B7C" w:rsidRDefault="004155BB" w:rsidP="002154CB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Членство в  жюри в IX Городской научно-практической конференции «Растим патриота и гражданина: теория, опыт, инновации», г. Тобольск – 27 апреля 2023 г.</w:t>
            </w:r>
          </w:p>
        </w:tc>
      </w:tr>
      <w:tr w:rsidR="004155BB" w:rsidRPr="00834B7C" w:rsidTr="00CC10B4">
        <w:trPr>
          <w:trHeight w:val="228"/>
        </w:trPr>
        <w:tc>
          <w:tcPr>
            <w:tcW w:w="562" w:type="dxa"/>
            <w:vMerge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2154CB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Членство в жюри XXXI Городской научно-практической конференции школьников «Шаг в будущее-2023», г. Тобольск – 13 апреля 2023 г.</w:t>
            </w:r>
          </w:p>
        </w:tc>
      </w:tr>
      <w:tr w:rsidR="004155BB" w:rsidRPr="00834B7C" w:rsidTr="00606A5C">
        <w:tc>
          <w:tcPr>
            <w:tcW w:w="562" w:type="dxa"/>
            <w:vMerge w:val="restart"/>
          </w:tcPr>
          <w:p w:rsidR="004155BB" w:rsidRPr="00834B7C" w:rsidRDefault="004155B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  <w:vMerge w:val="restart"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</w:t>
            </w: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Работа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и компании СИБУР по реализации проекта «Экологическая тропа» в 2019 году и о планах на 2020 год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«Советская Сибирь»; Электронные СМИ: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линия, Новости Тюмени, Тюмень-город, Вслух.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, Любимый город; Сайт ТКНС). (2020 г.)</w:t>
            </w:r>
          </w:p>
        </w:tc>
      </w:tr>
      <w:tr w:rsidR="004155BB" w:rsidRPr="00834B7C" w:rsidTr="00606A5C">
        <w:trPr>
          <w:trHeight w:val="20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52226">
            <w:pPr>
              <w:pStyle w:val="a5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в открытии международного проекта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+» (Сайт ТКНС). (2020 г.)</w:t>
            </w:r>
          </w:p>
        </w:tc>
      </w:tr>
      <w:tr w:rsidR="004155BB" w:rsidRPr="00834B7C" w:rsidTr="00606A5C">
        <w:trPr>
          <w:trHeight w:val="20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52226" w:rsidRPr="00834B7C" w:rsidRDefault="004155BB" w:rsidP="002223FA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экологического мониторинга на Экологической тропе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Электронные СМИ: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Комсомольская правда, Аргументы и факты,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Вслух.ру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, Рамблер, Уральский следопыт; Сайт ТКНС). (2020 г.)</w:t>
            </w:r>
          </w:p>
        </w:tc>
      </w:tr>
      <w:tr w:rsidR="004155BB" w:rsidRPr="00834B7C" w:rsidTr="00606A5C">
        <w:trPr>
          <w:trHeight w:val="20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в международном проекте «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+» (Электронные СМИ (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), Сайт ТКНС) (2020 г.)</w:t>
            </w:r>
          </w:p>
        </w:tc>
      </w:tr>
      <w:tr w:rsidR="004155BB" w:rsidRPr="00834B7C" w:rsidTr="00606A5C">
        <w:trPr>
          <w:trHeight w:val="20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Информация об объявлении Всероссийского молодёжного экологического проекта «Дело в природе»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Сайт ТКНС) (2020 г.)</w:t>
            </w:r>
          </w:p>
        </w:tc>
      </w:tr>
      <w:tr w:rsidR="004155BB" w:rsidRPr="00834B7C" w:rsidTr="00606A5C">
        <w:trPr>
          <w:trHeight w:val="20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городского методического объединения учителей-биологов на базе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(Электронные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– 2, Сайт Администрации Тобольска, Без формата; Сайт ТКНС) (2020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экологического урока в День Знаний для учащихся школы № 9 в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Электронные СМИ: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– 2, Сайт Администрации Тобольска; Сайт ТКНС) (2020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просветительского проекта в Саду Ермака «ЭКО-трек» (Электронные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Тобольск-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, Тюменская линия; ТВ: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Тобольское время; Сайт ТКНС) (2020 г.)</w:t>
            </w:r>
            <w:proofErr w:type="gramEnd"/>
          </w:p>
        </w:tc>
      </w:tr>
      <w:tr w:rsidR="004155BB" w:rsidRPr="00834B7C" w:rsidTr="00257267">
        <w:trPr>
          <w:trHeight w:val="230"/>
        </w:trPr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визите столичных экологов на Экологическую тропу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Электронные СМИ: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; Сайт ТКНС) (2020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зимней учебной практики студентов-биологов на Экологической тропе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Электронные СМИ: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Тобгород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, Тюменская Линия, Новости Тюмени, Тюмень-город; Сайт ТКНС) (2020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экологической акции «Скворечник»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 Сибирь»; Электронные СМИ: Сайт Тобольской правды, Сайт Советской Сибири, Сайт Год Науки,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, Портал СМИ Тюменской обл.; Сайт ТКНС) (2021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по подготовке к приёму посетителей на Экологической тропе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Сайт Тобольской правды, Тобольск-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; Сайт ТКНС) (2022 г.)</w:t>
            </w:r>
            <w:proofErr w:type="gramEnd"/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просветительской экскурсии для студентов-экологов Тобольского педагогического института им. Д.И. Менделеева в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Сайт ТКНС) (2022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ученых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в составе Государственной экзаменационной комиссии в Тобольском педагогическом институте им. Д.И. Менделеева (Сайт ТКНС) (2022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открытии экскурсионного сезона на Экологической тропе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учёных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«Содействие»,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Электронные СМИ: Тюменская линия, Новости Тюмени, Тюмень-город, Сайт СИБУР, Сайт Администрации Тобольска,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Тобгород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, Тобольск-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; ТВ: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ТРК Тобольское время; Сайт ТКНС) (2022 г.)</w:t>
            </w:r>
            <w:proofErr w:type="gramEnd"/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экскурсии на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Экспертного совета РСПП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Сайт ТКНС) (2022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презентации аудиогида на Экологической тропе СИБУРА при участии учёных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«Содействие»,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«Сибирь»; Электронные СМИ: </w:t>
            </w:r>
            <w:r w:rsidRPr="0083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СИБУР, Тюменская линия, Новости Тюмени, Тюмень-город, Аргументы и факты, Заповедники, Сайт Администрации Тобольска, Тобольск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; ТВ; ТРК Тюменское время ; Сайт ТКНС) (2022 г.)</w:t>
            </w:r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экскурсионного обслуживания на Экологической тропе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«Содействие»; Электронные СМИ: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Тобольск-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; Сайт ТКНС) (2023 г.)</w:t>
            </w:r>
            <w:proofErr w:type="gramEnd"/>
          </w:p>
        </w:tc>
      </w:tr>
      <w:tr w:rsidR="004155BB" w:rsidRPr="00834B7C" w:rsidTr="00606A5C">
        <w:tc>
          <w:tcPr>
            <w:tcW w:w="562" w:type="dxa"/>
            <w:vMerge/>
          </w:tcPr>
          <w:p w:rsidR="004155BB" w:rsidRPr="00834B7C" w:rsidRDefault="004155BB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155BB" w:rsidRPr="00834B7C" w:rsidRDefault="004155B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4155BB" w:rsidRPr="00834B7C" w:rsidRDefault="004155BB" w:rsidP="008F1DC1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старшего научного сотрудника ТКНС </w:t>
            </w:r>
            <w:proofErr w:type="spell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РАН Е.И. Поповой в открытии городского экологического проекта «Зелёная школа» (Печатные СМИ: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 xml:space="preserve"> правда»; ТВ: </w:t>
            </w:r>
            <w:proofErr w:type="gramStart"/>
            <w:r w:rsidRPr="00834B7C">
              <w:rPr>
                <w:rFonts w:ascii="Times New Roman" w:hAnsi="Times New Roman" w:cs="Times New Roman"/>
                <w:sz w:val="24"/>
                <w:szCs w:val="24"/>
              </w:rPr>
              <w:t>ТРК Тобольское время; Сайт ТКНС) (2023 г.)</w:t>
            </w:r>
            <w:proofErr w:type="gramEnd"/>
          </w:p>
        </w:tc>
      </w:tr>
    </w:tbl>
    <w:p w:rsidR="00926999" w:rsidRDefault="00926999" w:rsidP="00926999"/>
    <w:p w:rsidR="00681E1D" w:rsidRDefault="00681E1D" w:rsidP="00926999"/>
    <w:sectPr w:rsidR="00681E1D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2C5"/>
    <w:multiLevelType w:val="hybridMultilevel"/>
    <w:tmpl w:val="7EB20374"/>
    <w:lvl w:ilvl="0" w:tplc="E46820E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3B322FC2"/>
    <w:multiLevelType w:val="hybridMultilevel"/>
    <w:tmpl w:val="D42E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6751"/>
    <w:multiLevelType w:val="hybridMultilevel"/>
    <w:tmpl w:val="B3E2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5FDF"/>
    <w:multiLevelType w:val="hybridMultilevel"/>
    <w:tmpl w:val="FEEE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6513"/>
    <w:multiLevelType w:val="hybridMultilevel"/>
    <w:tmpl w:val="EA72CE40"/>
    <w:lvl w:ilvl="0" w:tplc="EED8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55B"/>
    <w:multiLevelType w:val="hybridMultilevel"/>
    <w:tmpl w:val="058A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A6B97"/>
    <w:multiLevelType w:val="hybridMultilevel"/>
    <w:tmpl w:val="DC04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2239"/>
    <w:multiLevelType w:val="hybridMultilevel"/>
    <w:tmpl w:val="24B47F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0731E"/>
    <w:rsid w:val="00012C9B"/>
    <w:rsid w:val="0002221E"/>
    <w:rsid w:val="00023932"/>
    <w:rsid w:val="0002403B"/>
    <w:rsid w:val="000431C3"/>
    <w:rsid w:val="00045631"/>
    <w:rsid w:val="0009606E"/>
    <w:rsid w:val="000A4D22"/>
    <w:rsid w:val="000A58F8"/>
    <w:rsid w:val="000E26E5"/>
    <w:rsid w:val="000F5302"/>
    <w:rsid w:val="0012099B"/>
    <w:rsid w:val="00124493"/>
    <w:rsid w:val="0012657B"/>
    <w:rsid w:val="00153593"/>
    <w:rsid w:val="001561E0"/>
    <w:rsid w:val="001A2163"/>
    <w:rsid w:val="001A7C4B"/>
    <w:rsid w:val="001B5D4C"/>
    <w:rsid w:val="001C1F33"/>
    <w:rsid w:val="002154CB"/>
    <w:rsid w:val="002223FA"/>
    <w:rsid w:val="0024004F"/>
    <w:rsid w:val="00240A45"/>
    <w:rsid w:val="00257267"/>
    <w:rsid w:val="00274DA9"/>
    <w:rsid w:val="00285DF3"/>
    <w:rsid w:val="002B4926"/>
    <w:rsid w:val="002B5573"/>
    <w:rsid w:val="002C315B"/>
    <w:rsid w:val="00300B88"/>
    <w:rsid w:val="00310C2C"/>
    <w:rsid w:val="0031404B"/>
    <w:rsid w:val="00323225"/>
    <w:rsid w:val="0033218B"/>
    <w:rsid w:val="00365E18"/>
    <w:rsid w:val="00367B78"/>
    <w:rsid w:val="003C414F"/>
    <w:rsid w:val="003C5410"/>
    <w:rsid w:val="003C6CAF"/>
    <w:rsid w:val="003C6D1F"/>
    <w:rsid w:val="003D1E84"/>
    <w:rsid w:val="003D6BD1"/>
    <w:rsid w:val="004155BB"/>
    <w:rsid w:val="00434AC8"/>
    <w:rsid w:val="00437146"/>
    <w:rsid w:val="00480DCE"/>
    <w:rsid w:val="004A5AAF"/>
    <w:rsid w:val="004B6638"/>
    <w:rsid w:val="004D4613"/>
    <w:rsid w:val="004E0832"/>
    <w:rsid w:val="00557E97"/>
    <w:rsid w:val="005612DB"/>
    <w:rsid w:val="0058486A"/>
    <w:rsid w:val="00595FF1"/>
    <w:rsid w:val="005D0BD6"/>
    <w:rsid w:val="005E78FC"/>
    <w:rsid w:val="00606A5C"/>
    <w:rsid w:val="006153FA"/>
    <w:rsid w:val="006212A6"/>
    <w:rsid w:val="006762C7"/>
    <w:rsid w:val="00681E1D"/>
    <w:rsid w:val="006931A2"/>
    <w:rsid w:val="006C1957"/>
    <w:rsid w:val="006D3C70"/>
    <w:rsid w:val="00714A54"/>
    <w:rsid w:val="00717564"/>
    <w:rsid w:val="00785847"/>
    <w:rsid w:val="007E01FF"/>
    <w:rsid w:val="007E09B6"/>
    <w:rsid w:val="007E22C5"/>
    <w:rsid w:val="007F034E"/>
    <w:rsid w:val="007F6E4C"/>
    <w:rsid w:val="00823FCA"/>
    <w:rsid w:val="00826100"/>
    <w:rsid w:val="00834B7C"/>
    <w:rsid w:val="00852226"/>
    <w:rsid w:val="0089692B"/>
    <w:rsid w:val="00897B6E"/>
    <w:rsid w:val="008B2179"/>
    <w:rsid w:val="008B590B"/>
    <w:rsid w:val="008F1DC1"/>
    <w:rsid w:val="00923C68"/>
    <w:rsid w:val="00926999"/>
    <w:rsid w:val="00931AFD"/>
    <w:rsid w:val="009474C6"/>
    <w:rsid w:val="00955A77"/>
    <w:rsid w:val="009A2B23"/>
    <w:rsid w:val="009B4445"/>
    <w:rsid w:val="009C7E06"/>
    <w:rsid w:val="009F06DB"/>
    <w:rsid w:val="00A1105A"/>
    <w:rsid w:val="00A15C05"/>
    <w:rsid w:val="00A23EED"/>
    <w:rsid w:val="00A70E96"/>
    <w:rsid w:val="00A91DBF"/>
    <w:rsid w:val="00AA039E"/>
    <w:rsid w:val="00AB5531"/>
    <w:rsid w:val="00AD35AB"/>
    <w:rsid w:val="00AF31B6"/>
    <w:rsid w:val="00B108A7"/>
    <w:rsid w:val="00B32C4F"/>
    <w:rsid w:val="00B41DE8"/>
    <w:rsid w:val="00B47E5A"/>
    <w:rsid w:val="00B61E99"/>
    <w:rsid w:val="00B70266"/>
    <w:rsid w:val="00B767F8"/>
    <w:rsid w:val="00B86121"/>
    <w:rsid w:val="00BA4E14"/>
    <w:rsid w:val="00BE27CA"/>
    <w:rsid w:val="00BF6124"/>
    <w:rsid w:val="00C2092A"/>
    <w:rsid w:val="00CB0086"/>
    <w:rsid w:val="00CC10B4"/>
    <w:rsid w:val="00D416CA"/>
    <w:rsid w:val="00D55310"/>
    <w:rsid w:val="00D67B91"/>
    <w:rsid w:val="00D83079"/>
    <w:rsid w:val="00DA67C3"/>
    <w:rsid w:val="00DF7F2B"/>
    <w:rsid w:val="00E0211F"/>
    <w:rsid w:val="00E1702B"/>
    <w:rsid w:val="00E30731"/>
    <w:rsid w:val="00E86523"/>
    <w:rsid w:val="00EC29CE"/>
    <w:rsid w:val="00ED0060"/>
    <w:rsid w:val="00EF0D95"/>
    <w:rsid w:val="00F02472"/>
    <w:rsid w:val="00F03A7A"/>
    <w:rsid w:val="00F04B22"/>
    <w:rsid w:val="00F14DE9"/>
    <w:rsid w:val="00F2107C"/>
    <w:rsid w:val="00F91DFA"/>
    <w:rsid w:val="00F97E82"/>
    <w:rsid w:val="00FC357A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0211F"/>
    <w:pPr>
      <w:ind w:left="720"/>
      <w:contextualSpacing/>
    </w:pPr>
  </w:style>
  <w:style w:type="character" w:styleId="a6">
    <w:name w:val="Strong"/>
    <w:uiPriority w:val="22"/>
    <w:qFormat/>
    <w:rsid w:val="004A5AAF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0211F"/>
    <w:pPr>
      <w:ind w:left="720"/>
      <w:contextualSpacing/>
    </w:pPr>
  </w:style>
  <w:style w:type="character" w:styleId="a6">
    <w:name w:val="Strong"/>
    <w:uiPriority w:val="22"/>
    <w:qFormat/>
    <w:rsid w:val="004A5AAF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51/e3sconf/202337101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0D11-D09E-4E3F-8789-6A093E8D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2024-04-08T10:27:00Z</cp:lastPrinted>
  <dcterms:created xsi:type="dcterms:W3CDTF">2022-03-28T05:23:00Z</dcterms:created>
  <dcterms:modified xsi:type="dcterms:W3CDTF">2024-04-23T10:06:00Z</dcterms:modified>
</cp:coreProperties>
</file>